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BBDE" w14:textId="4DD5D37B" w:rsidR="00571EBD" w:rsidRDefault="005E181E">
      <w:pPr>
        <w:rPr>
          <w:rFonts w:ascii="Noteworthy Light" w:hAnsi="Noteworthy Light"/>
          <w:b/>
          <w:sz w:val="48"/>
          <w:u w:val="single"/>
        </w:rPr>
      </w:pPr>
      <w:r>
        <w:rPr>
          <w:rFonts w:ascii="Noteworthy Light" w:hAnsi="Noteworthy Light"/>
          <w:b/>
          <w:sz w:val="48"/>
          <w:u w:val="single"/>
        </w:rPr>
        <w:t>Fiddle Lessons 2016/17</w:t>
      </w:r>
      <w:r w:rsidR="00F41E72" w:rsidRPr="004D1A6A">
        <w:rPr>
          <w:rFonts w:ascii="Noteworthy Light" w:hAnsi="Noteworthy Light"/>
          <w:b/>
          <w:sz w:val="48"/>
          <w:u w:val="single"/>
        </w:rPr>
        <w:t xml:space="preserve"> School Year</w:t>
      </w:r>
    </w:p>
    <w:p w14:paraId="190B0CE4" w14:textId="77777777" w:rsidR="00CD138B" w:rsidRPr="004D1A6A" w:rsidRDefault="00CD138B">
      <w:pPr>
        <w:rPr>
          <w:rFonts w:ascii="Noteworthy Light" w:hAnsi="Noteworthy Light"/>
          <w:b/>
          <w:sz w:val="44"/>
          <w:u w:val="single"/>
        </w:rPr>
      </w:pPr>
    </w:p>
    <w:p w14:paraId="57FA471E" w14:textId="77777777" w:rsidR="00F41E72" w:rsidRPr="00CD138B" w:rsidRDefault="00F41E72">
      <w:pPr>
        <w:rPr>
          <w:rFonts w:ascii="Noteworthy Light" w:hAnsi="Noteworthy Light"/>
          <w:b/>
          <w:sz w:val="32"/>
          <w:u w:val="single"/>
        </w:rPr>
      </w:pPr>
      <w:r w:rsidRPr="00CD138B">
        <w:rPr>
          <w:rFonts w:ascii="Noteworthy Light" w:hAnsi="Noteworthy Light"/>
          <w:b/>
          <w:sz w:val="32"/>
          <w:u w:val="single"/>
        </w:rPr>
        <w:t>What You Need:</w:t>
      </w:r>
    </w:p>
    <w:p w14:paraId="37871DE5" w14:textId="77777777" w:rsidR="00F41E72" w:rsidRPr="00CD138B" w:rsidRDefault="00F41E72" w:rsidP="00F41E72">
      <w:pPr>
        <w:pStyle w:val="ListParagraph"/>
        <w:numPr>
          <w:ilvl w:val="0"/>
          <w:numId w:val="1"/>
        </w:numPr>
        <w:rPr>
          <w:rFonts w:ascii="Noteworthy Light" w:hAnsi="Noteworthy Light"/>
          <w:sz w:val="28"/>
        </w:rPr>
      </w:pPr>
      <w:r w:rsidRPr="00CD138B">
        <w:rPr>
          <w:rFonts w:ascii="Noteworthy Light" w:hAnsi="Noteworthy Light"/>
          <w:b/>
          <w:sz w:val="28"/>
        </w:rPr>
        <w:t>Fiddle &amp; Bow</w:t>
      </w:r>
      <w:r w:rsidRPr="00CD138B">
        <w:rPr>
          <w:rFonts w:ascii="Noteworthy Light" w:hAnsi="Noteworthy Light"/>
          <w:sz w:val="28"/>
        </w:rPr>
        <w:t xml:space="preserve"> </w:t>
      </w:r>
    </w:p>
    <w:p w14:paraId="5592A56B" w14:textId="0A41BB4F" w:rsidR="00F41E72" w:rsidRPr="00CD138B" w:rsidRDefault="00F41E72" w:rsidP="00F41E72">
      <w:pPr>
        <w:pStyle w:val="ListParagraph"/>
        <w:ind w:firstLine="720"/>
        <w:jc w:val="both"/>
        <w:rPr>
          <w:rFonts w:ascii="Noteworthy Light" w:hAnsi="Noteworthy Light"/>
          <w:sz w:val="28"/>
        </w:rPr>
      </w:pPr>
      <w:r w:rsidRPr="00CD138B">
        <w:rPr>
          <w:rFonts w:ascii="Noteworthy Light" w:hAnsi="Noteworthy Light"/>
          <w:sz w:val="28"/>
        </w:rPr>
        <w:t xml:space="preserve">Violins can be purchased at a music store or online (Amazon, Craigslist, </w:t>
      </w:r>
      <w:r w:rsidR="00CD138B" w:rsidRPr="00CD138B">
        <w:rPr>
          <w:rFonts w:ascii="Noteworthy Light" w:hAnsi="Noteworthy Light"/>
          <w:sz w:val="28"/>
        </w:rPr>
        <w:t>EBay</w:t>
      </w:r>
      <w:r w:rsidRPr="00CD138B">
        <w:rPr>
          <w:rFonts w:ascii="Noteworthy Light" w:hAnsi="Noteworthy Light"/>
          <w:sz w:val="28"/>
        </w:rPr>
        <w:t xml:space="preserve">) or rented at Dorsey Music in Nampa. Remember, the quality of the fiddle is not extremely important when you are just beginning! David </w:t>
      </w:r>
      <w:r w:rsidR="00CD138B">
        <w:rPr>
          <w:rFonts w:ascii="Noteworthy Light" w:hAnsi="Noteworthy Light"/>
          <w:sz w:val="28"/>
        </w:rPr>
        <w:t>from</w:t>
      </w:r>
      <w:r w:rsidRPr="00CD138B">
        <w:rPr>
          <w:rFonts w:ascii="Noteworthy Light" w:hAnsi="Noteworthy Light"/>
          <w:sz w:val="28"/>
        </w:rPr>
        <w:t xml:space="preserve"> Dorsey Music is very helpful, and I would suggest stopping by and letting him measure </w:t>
      </w:r>
      <w:r w:rsidR="00CD138B">
        <w:rPr>
          <w:rFonts w:ascii="Noteworthy Light" w:hAnsi="Noteworthy Light"/>
          <w:sz w:val="28"/>
        </w:rPr>
        <w:t>the student</w:t>
      </w:r>
      <w:r w:rsidRPr="00CD138B">
        <w:rPr>
          <w:rFonts w:ascii="Noteworthy Light" w:hAnsi="Noteworthy Light"/>
          <w:sz w:val="28"/>
        </w:rPr>
        <w:t xml:space="preserve"> for which </w:t>
      </w:r>
      <w:r w:rsidR="00CA6FA0">
        <w:rPr>
          <w:rFonts w:ascii="Noteworthy Light" w:hAnsi="Noteworthy Light"/>
          <w:sz w:val="28"/>
        </w:rPr>
        <w:t xml:space="preserve">size </w:t>
      </w:r>
      <w:r w:rsidR="00CD138B">
        <w:rPr>
          <w:rFonts w:ascii="Noteworthy Light" w:hAnsi="Noteworthy Light"/>
          <w:sz w:val="28"/>
        </w:rPr>
        <w:t>you need.</w:t>
      </w:r>
    </w:p>
    <w:p w14:paraId="75E0E1CB" w14:textId="77777777" w:rsidR="00F41E72" w:rsidRPr="00CD138B" w:rsidRDefault="00F41E72" w:rsidP="00F41E72">
      <w:pPr>
        <w:pStyle w:val="ListParagraph"/>
        <w:numPr>
          <w:ilvl w:val="0"/>
          <w:numId w:val="1"/>
        </w:numPr>
        <w:rPr>
          <w:rFonts w:ascii="Noteworthy Light" w:hAnsi="Noteworthy Light"/>
          <w:b/>
          <w:sz w:val="28"/>
        </w:rPr>
      </w:pPr>
      <w:r w:rsidRPr="00CD138B">
        <w:rPr>
          <w:rFonts w:ascii="Noteworthy Light" w:hAnsi="Noteworthy Light"/>
          <w:b/>
          <w:sz w:val="28"/>
        </w:rPr>
        <w:t>Shoulder Rest</w:t>
      </w:r>
    </w:p>
    <w:p w14:paraId="4F43267A" w14:textId="77777777" w:rsidR="00F41E72" w:rsidRPr="00CD138B" w:rsidRDefault="00F41E72" w:rsidP="00F41E72">
      <w:pPr>
        <w:pStyle w:val="ListParagraph"/>
        <w:ind w:left="1440"/>
        <w:rPr>
          <w:rFonts w:ascii="Noteworthy Light" w:hAnsi="Noteworthy Light"/>
          <w:sz w:val="28"/>
        </w:rPr>
      </w:pPr>
      <w:r w:rsidRPr="00CD138B">
        <w:rPr>
          <w:rFonts w:ascii="Noteworthy Light" w:hAnsi="Noteworthy Light"/>
          <w:sz w:val="28"/>
        </w:rPr>
        <w:t>These can be purchased either online or at a music store. Just look for one corresponding to the size of fiddle you have.</w:t>
      </w:r>
    </w:p>
    <w:p w14:paraId="5E27E85E" w14:textId="77777777" w:rsidR="00F41E72" w:rsidRPr="00CD138B" w:rsidRDefault="00F41E72" w:rsidP="00F41E72">
      <w:pPr>
        <w:pStyle w:val="ListParagraph"/>
        <w:numPr>
          <w:ilvl w:val="0"/>
          <w:numId w:val="1"/>
        </w:numPr>
        <w:rPr>
          <w:rFonts w:ascii="Noteworthy Light" w:hAnsi="Noteworthy Light"/>
          <w:b/>
          <w:sz w:val="28"/>
        </w:rPr>
      </w:pPr>
      <w:r w:rsidRPr="00CD138B">
        <w:rPr>
          <w:rFonts w:ascii="Noteworthy Light" w:hAnsi="Noteworthy Light"/>
          <w:b/>
          <w:sz w:val="28"/>
        </w:rPr>
        <w:t>Rosin</w:t>
      </w:r>
    </w:p>
    <w:p w14:paraId="3C0A3404" w14:textId="77777777" w:rsidR="00F41E72" w:rsidRPr="00CD138B" w:rsidRDefault="00F41E72" w:rsidP="00F41E72">
      <w:pPr>
        <w:pStyle w:val="ListParagraph"/>
        <w:numPr>
          <w:ilvl w:val="0"/>
          <w:numId w:val="1"/>
        </w:numPr>
        <w:rPr>
          <w:rFonts w:ascii="Noteworthy Light" w:hAnsi="Noteworthy Light"/>
          <w:b/>
          <w:sz w:val="28"/>
        </w:rPr>
      </w:pPr>
      <w:r w:rsidRPr="00CD138B">
        <w:rPr>
          <w:rFonts w:ascii="Noteworthy Light" w:hAnsi="Noteworthy Light"/>
          <w:b/>
          <w:sz w:val="28"/>
        </w:rPr>
        <w:t>Three-ring Binder and Plastic Sheet Protectors</w:t>
      </w:r>
    </w:p>
    <w:p w14:paraId="6E7A5D6F" w14:textId="77777777" w:rsidR="00F41E72" w:rsidRPr="00CD138B" w:rsidRDefault="00F41E72" w:rsidP="00F41E72">
      <w:pPr>
        <w:pStyle w:val="ListParagraph"/>
        <w:numPr>
          <w:ilvl w:val="0"/>
          <w:numId w:val="1"/>
        </w:numPr>
        <w:rPr>
          <w:rFonts w:ascii="Noteworthy Light" w:hAnsi="Noteworthy Light"/>
          <w:b/>
          <w:sz w:val="28"/>
        </w:rPr>
      </w:pPr>
      <w:r w:rsidRPr="00CD138B">
        <w:rPr>
          <w:rFonts w:ascii="Noteworthy Light" w:hAnsi="Noteworthy Light"/>
          <w:b/>
          <w:sz w:val="28"/>
        </w:rPr>
        <w:t>A Notebook</w:t>
      </w:r>
    </w:p>
    <w:p w14:paraId="675F5F50" w14:textId="77777777" w:rsidR="00F41E72" w:rsidRPr="00CD138B" w:rsidRDefault="00F41E72" w:rsidP="00F41E72">
      <w:pPr>
        <w:pStyle w:val="ListParagraph"/>
        <w:numPr>
          <w:ilvl w:val="0"/>
          <w:numId w:val="1"/>
        </w:numPr>
        <w:rPr>
          <w:rFonts w:ascii="Noteworthy Light" w:hAnsi="Noteworthy Light"/>
          <w:b/>
          <w:sz w:val="28"/>
        </w:rPr>
      </w:pPr>
      <w:r w:rsidRPr="00CD138B">
        <w:rPr>
          <w:rFonts w:ascii="Noteworthy Light" w:hAnsi="Noteworthy Light"/>
          <w:b/>
          <w:sz w:val="28"/>
        </w:rPr>
        <w:t>Recording Device</w:t>
      </w:r>
    </w:p>
    <w:p w14:paraId="50D860CB" w14:textId="1F1EE197" w:rsidR="00F41E72" w:rsidRPr="00CD138B" w:rsidRDefault="00F41E72" w:rsidP="00F41E72">
      <w:pPr>
        <w:pStyle w:val="ListParagraph"/>
        <w:ind w:left="1440"/>
        <w:rPr>
          <w:rFonts w:ascii="Noteworthy Light" w:hAnsi="Noteworthy Light"/>
          <w:sz w:val="28"/>
        </w:rPr>
      </w:pPr>
      <w:r w:rsidRPr="00CD138B">
        <w:rPr>
          <w:rFonts w:ascii="Noteworthy Light" w:hAnsi="Noteworthy Light"/>
          <w:sz w:val="28"/>
        </w:rPr>
        <w:t xml:space="preserve">Most students use their free voice-recording app on their phone or iPod. </w:t>
      </w:r>
      <w:r w:rsidR="005E181E">
        <w:rPr>
          <w:rFonts w:ascii="Noteworthy Light" w:hAnsi="Noteworthy Light"/>
          <w:sz w:val="28"/>
        </w:rPr>
        <w:t>Or you can purchase a recording device online or at Staples.</w:t>
      </w:r>
    </w:p>
    <w:p w14:paraId="180638B2" w14:textId="77777777" w:rsidR="00F41E72" w:rsidRPr="00CD138B" w:rsidRDefault="00F41E72" w:rsidP="00F41E72">
      <w:pPr>
        <w:pStyle w:val="ListParagraph"/>
        <w:numPr>
          <w:ilvl w:val="0"/>
          <w:numId w:val="2"/>
        </w:numPr>
        <w:rPr>
          <w:rFonts w:ascii="Noteworthy Light" w:hAnsi="Noteworthy Light"/>
          <w:b/>
          <w:sz w:val="28"/>
        </w:rPr>
      </w:pPr>
      <w:r w:rsidRPr="00CD138B">
        <w:rPr>
          <w:rFonts w:ascii="Noteworthy Light" w:hAnsi="Noteworthy Light"/>
          <w:b/>
          <w:sz w:val="28"/>
        </w:rPr>
        <w:t>Cheerful Spirit</w:t>
      </w:r>
    </w:p>
    <w:p w14:paraId="41B9BC30" w14:textId="77777777" w:rsidR="00F41E72" w:rsidRPr="00CD138B" w:rsidRDefault="00F41E72" w:rsidP="00F41E72">
      <w:pPr>
        <w:pStyle w:val="ListParagraph"/>
        <w:ind w:left="1440"/>
        <w:rPr>
          <w:rFonts w:ascii="Noteworthy Light" w:hAnsi="Noteworthy Light"/>
          <w:sz w:val="28"/>
        </w:rPr>
      </w:pPr>
      <w:r w:rsidRPr="00CD138B">
        <w:rPr>
          <w:rFonts w:ascii="Noteworthy Light" w:hAnsi="Noteworthy Light"/>
          <w:sz w:val="28"/>
        </w:rPr>
        <w:t xml:space="preserve">You’re never fully dressed until you wear a smile! </w:t>
      </w:r>
      <w:r w:rsidRPr="00CD138B">
        <w:rPr>
          <w:rFonts w:ascii="Noteworthy Light" w:hAnsi="Noteworthy Light"/>
          <w:sz w:val="28"/>
        </w:rPr>
        <w:sym w:font="Wingdings" w:char="F04A"/>
      </w:r>
      <w:r w:rsidRPr="00CD138B">
        <w:rPr>
          <w:rFonts w:ascii="Noteworthy Light" w:hAnsi="Noteworthy Light"/>
          <w:sz w:val="28"/>
        </w:rPr>
        <w:t xml:space="preserve"> </w:t>
      </w:r>
      <w:r w:rsidRPr="00CD138B">
        <w:rPr>
          <w:rFonts w:ascii="Noteworthy Light" w:hAnsi="Noteworthy Light"/>
          <w:sz w:val="28"/>
        </w:rPr>
        <w:sym w:font="Wingdings" w:char="F04A"/>
      </w:r>
    </w:p>
    <w:p w14:paraId="0D7547C5" w14:textId="77777777" w:rsidR="00F41E72" w:rsidRPr="00CD138B" w:rsidRDefault="00F41E72" w:rsidP="00F41E72">
      <w:pPr>
        <w:rPr>
          <w:rFonts w:ascii="Noteworthy Light" w:hAnsi="Noteworthy Light"/>
          <w:sz w:val="28"/>
        </w:rPr>
      </w:pPr>
    </w:p>
    <w:p w14:paraId="674F0B3C" w14:textId="77777777" w:rsidR="00F41E72" w:rsidRPr="00CD138B" w:rsidRDefault="00F41E72" w:rsidP="00F41E72">
      <w:pPr>
        <w:rPr>
          <w:rFonts w:ascii="Noteworthy Light" w:hAnsi="Noteworthy Light"/>
          <w:sz w:val="28"/>
        </w:rPr>
      </w:pPr>
    </w:p>
    <w:p w14:paraId="5E6EDF40" w14:textId="77777777" w:rsidR="00F41E72" w:rsidRPr="00CD138B" w:rsidRDefault="00F41E72" w:rsidP="00F41E72">
      <w:pPr>
        <w:rPr>
          <w:rFonts w:ascii="Noteworthy Light" w:hAnsi="Noteworthy Light"/>
          <w:b/>
          <w:sz w:val="32"/>
          <w:u w:val="single"/>
        </w:rPr>
      </w:pPr>
      <w:r w:rsidRPr="00CD138B">
        <w:rPr>
          <w:rFonts w:ascii="Noteworthy Light" w:hAnsi="Noteworthy Light"/>
          <w:b/>
          <w:sz w:val="32"/>
          <w:u w:val="single"/>
        </w:rPr>
        <w:t>Payment Plan</w:t>
      </w:r>
      <w:r w:rsidR="004D1A6A" w:rsidRPr="00CD138B">
        <w:rPr>
          <w:rFonts w:ascii="Noteworthy Light" w:hAnsi="Noteworthy Light"/>
          <w:b/>
          <w:sz w:val="32"/>
          <w:u w:val="single"/>
        </w:rPr>
        <w:t xml:space="preserve"> &amp; Schedule:</w:t>
      </w:r>
    </w:p>
    <w:p w14:paraId="5E778E03" w14:textId="17DC97F7" w:rsidR="00F41E72" w:rsidRPr="00CD138B" w:rsidRDefault="00F41E72" w:rsidP="004D1A6A">
      <w:pPr>
        <w:pStyle w:val="ListParagraph"/>
        <w:numPr>
          <w:ilvl w:val="0"/>
          <w:numId w:val="2"/>
        </w:numPr>
        <w:rPr>
          <w:rFonts w:ascii="Noteworthy Light" w:hAnsi="Noteworthy Light"/>
          <w:sz w:val="28"/>
        </w:rPr>
      </w:pPr>
      <w:r w:rsidRPr="00CD138B">
        <w:rPr>
          <w:rFonts w:ascii="Noteworthy Light" w:hAnsi="Noteworthy Light"/>
          <w:b/>
          <w:sz w:val="28"/>
        </w:rPr>
        <w:t>Cost:</w:t>
      </w:r>
      <w:r w:rsidRPr="00CD138B">
        <w:rPr>
          <w:rFonts w:ascii="Noteworthy Light" w:hAnsi="Noteworthy Light"/>
          <w:sz w:val="28"/>
        </w:rPr>
        <w:t xml:space="preserve"> </w:t>
      </w:r>
      <w:r w:rsidR="004D1A6A" w:rsidRPr="00CD138B">
        <w:rPr>
          <w:rFonts w:ascii="Noteworthy Light" w:hAnsi="Noteworthy Light"/>
          <w:sz w:val="28"/>
        </w:rPr>
        <w:t xml:space="preserve"> </w:t>
      </w:r>
      <w:r w:rsidR="00DC1865">
        <w:rPr>
          <w:rFonts w:ascii="Noteworthy Light" w:hAnsi="Noteworthy Light"/>
          <w:sz w:val="28"/>
        </w:rPr>
        <w:t>$4</w:t>
      </w:r>
      <w:r w:rsidRPr="00CD138B">
        <w:rPr>
          <w:rFonts w:ascii="Noteworthy Light" w:hAnsi="Noteworthy Light"/>
          <w:sz w:val="28"/>
        </w:rPr>
        <w:t xml:space="preserve">0 per month. </w:t>
      </w:r>
      <w:r w:rsidR="004D1A6A" w:rsidRPr="00CD138B">
        <w:rPr>
          <w:rFonts w:ascii="Noteworthy Light" w:hAnsi="Noteworthy Light"/>
          <w:sz w:val="28"/>
        </w:rPr>
        <w:t xml:space="preserve">Payments are expected at the </w:t>
      </w:r>
      <w:r w:rsidR="00DC1865">
        <w:rPr>
          <w:rFonts w:ascii="Noteworthy Light" w:hAnsi="Noteworthy Light"/>
          <w:sz w:val="28"/>
        </w:rPr>
        <w:t>beginning</w:t>
      </w:r>
      <w:r w:rsidR="004D1A6A" w:rsidRPr="00CD138B">
        <w:rPr>
          <w:rFonts w:ascii="Noteworthy Light" w:hAnsi="Noteworthy Light"/>
          <w:sz w:val="28"/>
        </w:rPr>
        <w:t xml:space="preserve"> of each month and may be cash or check.</w:t>
      </w:r>
    </w:p>
    <w:p w14:paraId="2B8FFB48" w14:textId="77777777" w:rsidR="004D1A6A" w:rsidRPr="00CD138B" w:rsidRDefault="00F41E72" w:rsidP="004D1A6A">
      <w:pPr>
        <w:pStyle w:val="ListParagraph"/>
        <w:numPr>
          <w:ilvl w:val="0"/>
          <w:numId w:val="2"/>
        </w:numPr>
        <w:rPr>
          <w:rFonts w:ascii="Noteworthy Light" w:hAnsi="Noteworthy Light"/>
          <w:sz w:val="28"/>
        </w:rPr>
      </w:pPr>
      <w:r w:rsidRPr="00CD138B">
        <w:rPr>
          <w:rFonts w:ascii="Noteworthy Light" w:hAnsi="Noteworthy Light"/>
          <w:b/>
          <w:sz w:val="28"/>
        </w:rPr>
        <w:t>Schedule:</w:t>
      </w:r>
      <w:r w:rsidRPr="00CD138B">
        <w:rPr>
          <w:rFonts w:ascii="Noteworthy Light" w:hAnsi="Noteworthy Light"/>
          <w:sz w:val="28"/>
        </w:rPr>
        <w:t xml:space="preserve"> </w:t>
      </w:r>
      <w:r w:rsidR="00CD138B">
        <w:rPr>
          <w:rFonts w:ascii="Noteworthy Light" w:hAnsi="Noteworthy Light"/>
          <w:sz w:val="28"/>
        </w:rPr>
        <w:t xml:space="preserve"> I try to be as flexible with </w:t>
      </w:r>
      <w:r w:rsidR="00276E59" w:rsidRPr="00CD138B">
        <w:rPr>
          <w:rFonts w:ascii="Noteworthy Light" w:hAnsi="Noteworthy Light"/>
          <w:sz w:val="28"/>
        </w:rPr>
        <w:t>your schedule</w:t>
      </w:r>
      <w:r w:rsidR="00CD138B">
        <w:rPr>
          <w:rFonts w:ascii="Noteworthy Light" w:hAnsi="Noteworthy Light"/>
          <w:sz w:val="28"/>
        </w:rPr>
        <w:t xml:space="preserve"> as possible</w:t>
      </w:r>
      <w:r w:rsidR="00276E59" w:rsidRPr="00CD138B">
        <w:rPr>
          <w:rFonts w:ascii="Noteworthy Light" w:hAnsi="Noteworthy Light"/>
          <w:sz w:val="28"/>
        </w:rPr>
        <w:t xml:space="preserve">, but typically </w:t>
      </w:r>
      <w:r w:rsidR="00CD138B">
        <w:rPr>
          <w:rFonts w:ascii="Noteworthy Light" w:hAnsi="Noteworthy Light"/>
          <w:sz w:val="28"/>
        </w:rPr>
        <w:t xml:space="preserve">only </w:t>
      </w:r>
      <w:r w:rsidR="00276E59" w:rsidRPr="00CD138B">
        <w:rPr>
          <w:rFonts w:ascii="Noteworthy Light" w:hAnsi="Noteworthy Light"/>
          <w:sz w:val="28"/>
        </w:rPr>
        <w:t>do one of</w:t>
      </w:r>
      <w:r w:rsidR="00CD138B">
        <w:rPr>
          <w:rFonts w:ascii="Noteworthy Light" w:hAnsi="Noteworthy Light"/>
          <w:sz w:val="28"/>
        </w:rPr>
        <w:t xml:space="preserve"> these</w:t>
      </w:r>
      <w:r w:rsidR="00276E59" w:rsidRPr="00CD138B">
        <w:rPr>
          <w:rFonts w:ascii="Noteworthy Light" w:hAnsi="Noteworthy Light"/>
          <w:sz w:val="28"/>
        </w:rPr>
        <w:t xml:space="preserve"> </w:t>
      </w:r>
      <w:r w:rsidR="004D1A6A" w:rsidRPr="00CD138B">
        <w:rPr>
          <w:rFonts w:ascii="Noteworthy Light" w:hAnsi="Noteworthy Light"/>
          <w:sz w:val="28"/>
        </w:rPr>
        <w:t xml:space="preserve">two options:  </w:t>
      </w:r>
    </w:p>
    <w:p w14:paraId="4DA7CC1A" w14:textId="77777777" w:rsidR="004D1A6A" w:rsidRPr="00CD138B" w:rsidRDefault="004D1A6A" w:rsidP="004D1A6A">
      <w:pPr>
        <w:pStyle w:val="ListParagraph"/>
        <w:numPr>
          <w:ilvl w:val="0"/>
          <w:numId w:val="3"/>
        </w:numPr>
        <w:rPr>
          <w:rFonts w:ascii="Noteworthy Light" w:hAnsi="Noteworthy Light"/>
          <w:sz w:val="28"/>
        </w:rPr>
      </w:pPr>
      <w:r w:rsidRPr="00CD138B">
        <w:rPr>
          <w:rFonts w:ascii="Noteworthy Light" w:hAnsi="Noteworthy Light"/>
          <w:sz w:val="28"/>
          <w:u w:val="single"/>
        </w:rPr>
        <w:lastRenderedPageBreak/>
        <w:t>30-minute lessons once a week.</w:t>
      </w:r>
      <w:r w:rsidRPr="00CD138B">
        <w:rPr>
          <w:rFonts w:ascii="Noteworthy Light" w:hAnsi="Noteworthy Light"/>
          <w:sz w:val="28"/>
        </w:rPr>
        <w:t xml:space="preserve"> A half hour each week for four weeks</w:t>
      </w:r>
      <w:r w:rsidR="00CD138B">
        <w:rPr>
          <w:rFonts w:ascii="Noteworthy Light" w:hAnsi="Noteworthy Light"/>
          <w:sz w:val="28"/>
        </w:rPr>
        <w:t xml:space="preserve"> </w:t>
      </w:r>
      <w:r w:rsidRPr="00CD138B">
        <w:rPr>
          <w:rFonts w:ascii="Noteworthy Light" w:hAnsi="Noteworthy Light"/>
          <w:sz w:val="28"/>
        </w:rPr>
        <w:t xml:space="preserve">of each month. This totals to two hours of lesson time each month. </w:t>
      </w:r>
    </w:p>
    <w:p w14:paraId="394DDE35" w14:textId="77777777" w:rsidR="00276E59" w:rsidRPr="00CD138B" w:rsidRDefault="004D1A6A" w:rsidP="004D1A6A">
      <w:pPr>
        <w:pStyle w:val="ListParagraph"/>
        <w:numPr>
          <w:ilvl w:val="0"/>
          <w:numId w:val="3"/>
        </w:numPr>
        <w:rPr>
          <w:rFonts w:ascii="Noteworthy Light" w:hAnsi="Noteworthy Light"/>
          <w:sz w:val="28"/>
        </w:rPr>
      </w:pPr>
      <w:r w:rsidRPr="00CD138B">
        <w:rPr>
          <w:rFonts w:ascii="Noteworthy Light" w:hAnsi="Noteworthy Light"/>
          <w:sz w:val="28"/>
          <w:u w:val="single"/>
        </w:rPr>
        <w:t>1-hour lesson every other week.</w:t>
      </w:r>
      <w:r w:rsidRPr="00CD138B">
        <w:rPr>
          <w:rFonts w:ascii="Noteworthy Light" w:hAnsi="Noteworthy Light"/>
          <w:sz w:val="28"/>
        </w:rPr>
        <w:t xml:space="preserve"> </w:t>
      </w:r>
      <w:r w:rsidR="00276E59" w:rsidRPr="00CD138B">
        <w:rPr>
          <w:rFonts w:ascii="Noteworthy Light" w:hAnsi="Noteworthy Light"/>
          <w:sz w:val="28"/>
        </w:rPr>
        <w:t>This option provides lessons for only two weeks out the month, still totaling two hours of lesson time</w:t>
      </w:r>
      <w:r w:rsidRPr="00CD138B">
        <w:rPr>
          <w:rFonts w:ascii="Noteworthy Light" w:hAnsi="Noteworthy Light"/>
          <w:sz w:val="28"/>
        </w:rPr>
        <w:t xml:space="preserve"> by the end of the month</w:t>
      </w:r>
      <w:r w:rsidR="00CD138B">
        <w:rPr>
          <w:rFonts w:ascii="Noteworthy Light" w:hAnsi="Noteworthy Light"/>
          <w:sz w:val="28"/>
        </w:rPr>
        <w:t xml:space="preserve">. This </w:t>
      </w:r>
      <w:r w:rsidR="00276E59" w:rsidRPr="00CD138B">
        <w:rPr>
          <w:rFonts w:ascii="Noteworthy Light" w:hAnsi="Noteworthy Light"/>
          <w:sz w:val="28"/>
        </w:rPr>
        <w:t>makes progress a little more difficult, with longer time periods in betw</w:t>
      </w:r>
      <w:r w:rsidR="00CD138B">
        <w:rPr>
          <w:rFonts w:ascii="Noteworthy Light" w:hAnsi="Noteworthy Light"/>
          <w:sz w:val="28"/>
        </w:rPr>
        <w:t xml:space="preserve">een lessons, but often works better </w:t>
      </w:r>
      <w:r w:rsidR="00276E59" w:rsidRPr="00CD138B">
        <w:rPr>
          <w:rFonts w:ascii="Noteworthy Light" w:hAnsi="Noteworthy Light"/>
          <w:sz w:val="28"/>
        </w:rPr>
        <w:t xml:space="preserve">for busy schedules. </w:t>
      </w:r>
    </w:p>
    <w:p w14:paraId="7B526C25" w14:textId="7EC11167" w:rsidR="004D1A6A" w:rsidRPr="00CD138B" w:rsidRDefault="00CD138B" w:rsidP="00276E59">
      <w:pPr>
        <w:pStyle w:val="ListParagraph"/>
        <w:numPr>
          <w:ilvl w:val="0"/>
          <w:numId w:val="4"/>
        </w:numPr>
        <w:rPr>
          <w:rFonts w:ascii="Noteworthy Light" w:hAnsi="Noteworthy Light"/>
          <w:sz w:val="28"/>
        </w:rPr>
      </w:pPr>
      <w:r w:rsidRPr="00CD138B">
        <w:rPr>
          <w:rFonts w:ascii="Noteworthy Light" w:hAnsi="Noteworthy Light"/>
          <w:b/>
          <w:sz w:val="28"/>
        </w:rPr>
        <w:t>Week Days:</w:t>
      </w:r>
      <w:r>
        <w:rPr>
          <w:rFonts w:ascii="Noteworthy Light" w:hAnsi="Noteworthy Light"/>
          <w:sz w:val="28"/>
        </w:rPr>
        <w:t xml:space="preserve"> </w:t>
      </w:r>
      <w:r w:rsidR="00276E59" w:rsidRPr="00CD138B">
        <w:rPr>
          <w:rFonts w:ascii="Noteworthy Light" w:hAnsi="Noteworthy Light"/>
          <w:sz w:val="28"/>
        </w:rPr>
        <w:t xml:space="preserve">All </w:t>
      </w:r>
      <w:r w:rsidR="00DC1865">
        <w:rPr>
          <w:rFonts w:ascii="Noteworthy Light" w:hAnsi="Noteworthy Light"/>
          <w:sz w:val="28"/>
        </w:rPr>
        <w:t>Lessons are on</w:t>
      </w:r>
      <w:r w:rsidR="004D1A6A" w:rsidRPr="00CD138B">
        <w:rPr>
          <w:rFonts w:ascii="Noteworthy Light" w:hAnsi="Noteworthy Light"/>
          <w:sz w:val="28"/>
        </w:rPr>
        <w:t xml:space="preserve"> </w:t>
      </w:r>
      <w:r w:rsidR="005E181E">
        <w:rPr>
          <w:rFonts w:ascii="Noteworthy Light" w:hAnsi="Noteworthy Light"/>
          <w:sz w:val="28"/>
        </w:rPr>
        <w:t xml:space="preserve">Mondays or </w:t>
      </w:r>
      <w:r w:rsidR="00DC1865">
        <w:rPr>
          <w:rFonts w:ascii="Noteworthy Light" w:hAnsi="Noteworthy Light"/>
          <w:sz w:val="28"/>
        </w:rPr>
        <w:t>Fridays</w:t>
      </w:r>
      <w:r w:rsidR="004D1A6A" w:rsidRPr="00CD138B">
        <w:rPr>
          <w:rFonts w:ascii="Noteworthy Light" w:hAnsi="Noteworthy Light"/>
          <w:sz w:val="28"/>
        </w:rPr>
        <w:t xml:space="preserve">. Although </w:t>
      </w:r>
      <w:r w:rsidR="00DC1865">
        <w:rPr>
          <w:rFonts w:ascii="Noteworthy Light" w:hAnsi="Noteworthy Light"/>
          <w:sz w:val="28"/>
        </w:rPr>
        <w:t>this</w:t>
      </w:r>
      <w:r w:rsidR="004D1A6A" w:rsidRPr="00CD138B">
        <w:rPr>
          <w:rFonts w:ascii="Noteworthy Light" w:hAnsi="Noteworthy Light"/>
          <w:sz w:val="28"/>
        </w:rPr>
        <w:t xml:space="preserve"> </w:t>
      </w:r>
      <w:r w:rsidR="00DC1865">
        <w:rPr>
          <w:rFonts w:ascii="Noteworthy Light" w:hAnsi="Noteworthy Light"/>
          <w:sz w:val="28"/>
        </w:rPr>
        <w:t>is</w:t>
      </w:r>
      <w:r w:rsidR="004D1A6A" w:rsidRPr="00CD138B">
        <w:rPr>
          <w:rFonts w:ascii="Noteworthy Light" w:hAnsi="Noteworthy Light"/>
          <w:sz w:val="28"/>
        </w:rPr>
        <w:t xml:space="preserve"> generally the best </w:t>
      </w:r>
      <w:r w:rsidR="00DC1865">
        <w:rPr>
          <w:rFonts w:ascii="Noteworthy Light" w:hAnsi="Noteworthy Light"/>
          <w:sz w:val="28"/>
        </w:rPr>
        <w:t>day</w:t>
      </w:r>
      <w:r w:rsidR="004D1A6A" w:rsidRPr="00CD138B">
        <w:rPr>
          <w:rFonts w:ascii="Noteworthy Light" w:hAnsi="Noteworthy Light"/>
          <w:sz w:val="28"/>
        </w:rPr>
        <w:t xml:space="preserve"> for me, special arrangements can </w:t>
      </w:r>
      <w:r>
        <w:rPr>
          <w:rFonts w:ascii="Noteworthy Light" w:hAnsi="Noteworthy Light"/>
          <w:sz w:val="28"/>
        </w:rPr>
        <w:t xml:space="preserve">sometimes </w:t>
      </w:r>
      <w:r w:rsidR="004D1A6A" w:rsidRPr="00CD138B">
        <w:rPr>
          <w:rFonts w:ascii="Noteworthy Light" w:hAnsi="Noteworthy Light"/>
          <w:sz w:val="28"/>
        </w:rPr>
        <w:t>be made if needed.</w:t>
      </w:r>
      <w:r w:rsidR="00276E59" w:rsidRPr="00CD138B">
        <w:rPr>
          <w:rFonts w:ascii="Noteworthy Light" w:hAnsi="Noteworthy Light"/>
          <w:sz w:val="28"/>
        </w:rPr>
        <w:t xml:space="preserve"> </w:t>
      </w:r>
    </w:p>
    <w:p w14:paraId="240BBFEE" w14:textId="6AE85393" w:rsidR="00276E59" w:rsidRPr="00CD138B" w:rsidRDefault="00276E59" w:rsidP="00276E59">
      <w:pPr>
        <w:pStyle w:val="ListParagraph"/>
        <w:numPr>
          <w:ilvl w:val="0"/>
          <w:numId w:val="4"/>
        </w:numPr>
        <w:rPr>
          <w:rFonts w:ascii="Noteworthy Light" w:hAnsi="Noteworthy Light"/>
          <w:sz w:val="28"/>
          <w:u w:val="single"/>
        </w:rPr>
      </w:pPr>
      <w:r w:rsidRPr="00CD138B">
        <w:rPr>
          <w:rFonts w:ascii="Noteworthy Light" w:hAnsi="Noteworthy Light"/>
          <w:b/>
          <w:sz w:val="28"/>
        </w:rPr>
        <w:t>Make-up Lessons.</w:t>
      </w:r>
      <w:r w:rsidRPr="00CD138B">
        <w:rPr>
          <w:rFonts w:ascii="Noteworthy Light" w:hAnsi="Noteworthy Light"/>
          <w:sz w:val="28"/>
        </w:rPr>
        <w:t xml:space="preserve">  Since I am still in high school and have a job, flexibility is difficult! Therefore, if </w:t>
      </w:r>
      <w:r w:rsidRPr="00CD138B">
        <w:rPr>
          <w:rFonts w:ascii="Noteworthy Light" w:hAnsi="Noteworthy Light"/>
          <w:i/>
          <w:sz w:val="28"/>
        </w:rPr>
        <w:t>the student</w:t>
      </w:r>
      <w:r w:rsidRPr="00CD138B">
        <w:rPr>
          <w:rFonts w:ascii="Noteworthy Light" w:hAnsi="Noteworthy Light"/>
          <w:sz w:val="28"/>
        </w:rPr>
        <w:t xml:space="preserve"> must miss a lesson for some reason, lesson charges will still be applied. It is up to you whether or not you would like to schedule a make-up lesson. A make-up lesson would involve scheduling extra time or an extra lesson to “make-up” for the one that was missed. On the other hand, if </w:t>
      </w:r>
      <w:proofErr w:type="gramStart"/>
      <w:r w:rsidR="005E181E">
        <w:rPr>
          <w:rFonts w:ascii="Noteworthy Light" w:hAnsi="Noteworthy Light"/>
          <w:b/>
          <w:sz w:val="28"/>
        </w:rPr>
        <w:t xml:space="preserve">I </w:t>
      </w:r>
      <w:r w:rsidRPr="00CD138B">
        <w:rPr>
          <w:rFonts w:ascii="Noteworthy Light" w:hAnsi="Noteworthy Light"/>
          <w:i/>
          <w:sz w:val="28"/>
        </w:rPr>
        <w:t xml:space="preserve"> </w:t>
      </w:r>
      <w:r w:rsidRPr="00CD138B">
        <w:rPr>
          <w:rFonts w:ascii="Noteworthy Light" w:hAnsi="Noteworthy Light"/>
          <w:sz w:val="28"/>
        </w:rPr>
        <w:t>must</w:t>
      </w:r>
      <w:proofErr w:type="gramEnd"/>
      <w:r w:rsidRPr="00CD138B">
        <w:rPr>
          <w:rFonts w:ascii="Noteworthy Light" w:hAnsi="Noteworthy Light"/>
          <w:sz w:val="28"/>
        </w:rPr>
        <w:t xml:space="preserve"> miss a lesson for some reason, </w:t>
      </w:r>
      <w:r w:rsidR="00CD138B">
        <w:rPr>
          <w:rFonts w:ascii="Noteworthy Light" w:hAnsi="Noteworthy Light"/>
          <w:sz w:val="28"/>
        </w:rPr>
        <w:t>you will not be</w:t>
      </w:r>
      <w:r w:rsidRPr="00CD138B">
        <w:rPr>
          <w:rFonts w:ascii="Noteworthy Light" w:hAnsi="Noteworthy Light"/>
          <w:sz w:val="28"/>
        </w:rPr>
        <w:t xml:space="preserve"> charge</w:t>
      </w:r>
      <w:r w:rsidR="00CD138B">
        <w:rPr>
          <w:rFonts w:ascii="Noteworthy Light" w:hAnsi="Noteworthy Light"/>
          <w:sz w:val="28"/>
        </w:rPr>
        <w:t>d</w:t>
      </w:r>
      <w:r w:rsidRPr="00CD138B">
        <w:rPr>
          <w:rFonts w:ascii="Noteworthy Light" w:hAnsi="Noteworthy Light"/>
          <w:sz w:val="28"/>
        </w:rPr>
        <w:t xml:space="preserve"> for th</w:t>
      </w:r>
      <w:r w:rsidR="00BC531F" w:rsidRPr="00CD138B">
        <w:rPr>
          <w:rFonts w:ascii="Noteworthy Light" w:hAnsi="Noteworthy Light"/>
          <w:sz w:val="28"/>
        </w:rPr>
        <w:t>e missed lesson and I will arran</w:t>
      </w:r>
      <w:r w:rsidR="00CD138B">
        <w:rPr>
          <w:rFonts w:ascii="Noteworthy Light" w:hAnsi="Noteworthy Light"/>
          <w:sz w:val="28"/>
        </w:rPr>
        <w:t>ge my schedule to accommodate a</w:t>
      </w:r>
      <w:r w:rsidR="00BC531F" w:rsidRPr="00CD138B">
        <w:rPr>
          <w:rFonts w:ascii="Noteworthy Light" w:hAnsi="Noteworthy Light"/>
          <w:sz w:val="28"/>
        </w:rPr>
        <w:t xml:space="preserve"> follow-up session.</w:t>
      </w:r>
    </w:p>
    <w:p w14:paraId="71CEC3EE" w14:textId="6DDB2A55" w:rsidR="00CD138B" w:rsidRPr="00CD138B" w:rsidRDefault="00CD138B" w:rsidP="00276E59">
      <w:pPr>
        <w:pStyle w:val="ListParagraph"/>
        <w:numPr>
          <w:ilvl w:val="0"/>
          <w:numId w:val="4"/>
        </w:numPr>
        <w:rPr>
          <w:rFonts w:ascii="Noteworthy Light" w:hAnsi="Noteworthy Light"/>
          <w:sz w:val="28"/>
          <w:u w:val="single"/>
        </w:rPr>
      </w:pPr>
      <w:r w:rsidRPr="00CD138B">
        <w:rPr>
          <w:rFonts w:ascii="Noteworthy Light" w:hAnsi="Noteworthy Light"/>
          <w:b/>
          <w:sz w:val="28"/>
        </w:rPr>
        <w:t>Lessons follow the School Year.</w:t>
      </w:r>
      <w:r w:rsidRPr="00CD138B">
        <w:rPr>
          <w:rFonts w:ascii="Noteworthy Light" w:hAnsi="Noteworthy Light"/>
          <w:sz w:val="28"/>
        </w:rPr>
        <w:t xml:space="preserve"> </w:t>
      </w:r>
      <w:r>
        <w:rPr>
          <w:rFonts w:ascii="Noteworthy Light" w:hAnsi="Noteworthy Light"/>
          <w:sz w:val="28"/>
        </w:rPr>
        <w:t xml:space="preserve">Lessons usually begin in August or September and end around May or June. </w:t>
      </w:r>
      <w:r w:rsidR="005E181E">
        <w:rPr>
          <w:rFonts w:ascii="Noteworthy Light" w:hAnsi="Noteworthy Light"/>
          <w:sz w:val="28"/>
        </w:rPr>
        <w:t>I am willing to go through the summer if so desired.</w:t>
      </w:r>
      <w:bookmarkStart w:id="0" w:name="_GoBack"/>
      <w:bookmarkEnd w:id="0"/>
    </w:p>
    <w:p w14:paraId="243F83B0" w14:textId="77777777" w:rsidR="00CD138B" w:rsidRPr="00CD138B" w:rsidRDefault="00CD138B" w:rsidP="00276E59">
      <w:pPr>
        <w:pStyle w:val="ListParagraph"/>
        <w:numPr>
          <w:ilvl w:val="0"/>
          <w:numId w:val="4"/>
        </w:numPr>
        <w:rPr>
          <w:rFonts w:ascii="Noteworthy Light" w:hAnsi="Noteworthy Light"/>
          <w:sz w:val="28"/>
          <w:u w:val="single"/>
        </w:rPr>
      </w:pPr>
      <w:r w:rsidRPr="00CD138B">
        <w:rPr>
          <w:rFonts w:ascii="Noteworthy Light" w:hAnsi="Noteworthy Light"/>
          <w:b/>
          <w:sz w:val="28"/>
        </w:rPr>
        <w:t>Fun Performances!</w:t>
      </w:r>
      <w:r>
        <w:rPr>
          <w:rFonts w:ascii="Noteworthy Light" w:hAnsi="Noteworthy Light"/>
          <w:sz w:val="28"/>
        </w:rPr>
        <w:t xml:space="preserve"> Each year at Christmas time, my students, brothers, and I visit the local nursing home and play Christmas songs for the elderly. They look forward to us coming every year, and we have such a great time playing for them! Often there are other opportunities to play in front of an audience throughout the year as well. Performances are optional, but not an experience you will want to miss! It’s a great way to build confidence and be a blessing and light to others. </w:t>
      </w:r>
    </w:p>
    <w:sectPr w:rsidR="00CD138B" w:rsidRPr="00CD138B" w:rsidSect="00571E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4309"/>
    <w:multiLevelType w:val="hybridMultilevel"/>
    <w:tmpl w:val="EEF283E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C6E42A0"/>
    <w:multiLevelType w:val="hybridMultilevel"/>
    <w:tmpl w:val="92D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520CC"/>
    <w:multiLevelType w:val="hybridMultilevel"/>
    <w:tmpl w:val="080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A3DB9"/>
    <w:multiLevelType w:val="hybridMultilevel"/>
    <w:tmpl w:val="41D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72"/>
    <w:rsid w:val="00276E59"/>
    <w:rsid w:val="004D1A6A"/>
    <w:rsid w:val="00571EBD"/>
    <w:rsid w:val="005C5585"/>
    <w:rsid w:val="005E181E"/>
    <w:rsid w:val="00BC531F"/>
    <w:rsid w:val="00CA6FA0"/>
    <w:rsid w:val="00CD138B"/>
    <w:rsid w:val="00DC1865"/>
    <w:rsid w:val="00F41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4C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425</Words>
  <Characters>2429</Characters>
  <Application>Microsoft Macintosh Word</Application>
  <DocSecurity>0</DocSecurity>
  <Lines>20</Lines>
  <Paragraphs>5</Paragraphs>
  <ScaleCrop>false</ScaleCrop>
  <Company>Parma Chiropractic</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Rudkin</dc:creator>
  <cp:keywords/>
  <dc:description/>
  <cp:lastModifiedBy>Shawn Rudkin</cp:lastModifiedBy>
  <cp:revision>6</cp:revision>
  <cp:lastPrinted>2015-07-24T19:33:00Z</cp:lastPrinted>
  <dcterms:created xsi:type="dcterms:W3CDTF">2015-07-22T22:22:00Z</dcterms:created>
  <dcterms:modified xsi:type="dcterms:W3CDTF">2016-08-16T20:54:00Z</dcterms:modified>
</cp:coreProperties>
</file>